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附件1</w:t>
      </w:r>
    </w:p>
    <w:p>
      <w:pPr>
        <w:widowControl/>
        <w:spacing w:line="24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湖南省湘咨工程咨询有限责任公司招聘计划</w:t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079"/>
        <w:gridCol w:w="754"/>
        <w:gridCol w:w="4491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8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楷体" w:eastAsia="仿宋_GB2312" w:cs="黑体"/>
                <w:b/>
                <w:color w:val="000000"/>
                <w:sz w:val="24"/>
              </w:rPr>
              <w:t>岗 位(人员)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专 业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人数</w:t>
            </w:r>
          </w:p>
        </w:tc>
        <w:tc>
          <w:tcPr>
            <w:tcW w:w="449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具  体  要 求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8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楷体" w:eastAsia="仿宋_GB2312" w:cs="黑体"/>
                <w:b/>
                <w:color w:val="000000"/>
                <w:sz w:val="24"/>
              </w:rPr>
            </w:pPr>
            <w:r>
              <w:rPr>
                <w:rFonts w:hint="eastAsia" w:ascii="仿宋_GB2312" w:hAnsi="楷体" w:eastAsia="仿宋_GB2312" w:cs="黑体"/>
                <w:b/>
                <w:color w:val="000000"/>
                <w:sz w:val="24"/>
              </w:rPr>
              <w:t>全过程工程咨询项目   负责人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hd w:val="clear" w:color="auto" w:fill="FFFFFF"/>
              </w:rPr>
              <w:t>工程管理或工程技术相近专业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hd w:val="clear" w:color="auto" w:fill="FFFFFF"/>
              </w:rPr>
              <w:t>2-3</w:t>
            </w:r>
          </w:p>
        </w:tc>
        <w:tc>
          <w:tcPr>
            <w:tcW w:w="4491" w:type="dxa"/>
            <w:vAlign w:val="center"/>
          </w:tcPr>
          <w:p>
            <w:pPr>
              <w:tabs>
                <w:tab w:val="left" w:pos="312"/>
              </w:tabs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1.具有良好的职业道德和职业操守，拥护党的领导，遵纪守法，廉洁自律；</w:t>
            </w:r>
          </w:p>
          <w:p>
            <w:pPr>
              <w:tabs>
                <w:tab w:val="left" w:pos="312"/>
              </w:tabs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2.全日制本科及以上学历，十年以上建设项目管理工作经验，担任过两个以上建设项目的项目负责人；</w:t>
            </w:r>
          </w:p>
          <w:p>
            <w:pPr>
              <w:tabs>
                <w:tab w:val="left" w:pos="312"/>
              </w:tabs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3.具有良好的沟通协调能力，专业的项目管理能力，工作责任心强；</w:t>
            </w:r>
          </w:p>
          <w:p>
            <w:pPr>
              <w:tabs>
                <w:tab w:val="left" w:pos="312"/>
              </w:tabs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4.具有一级注册造价工程师、一级注册建造师、注册监理工程师等工程类注册执业资格；</w:t>
            </w:r>
          </w:p>
          <w:p>
            <w:pPr>
              <w:tabs>
                <w:tab w:val="left" w:pos="312"/>
              </w:tabs>
              <w:spacing w:line="360" w:lineRule="exact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5.具有工程相关专业高级职称优先。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hd w:val="clear" w:color="auto" w:fill="FFFFFF"/>
              </w:rPr>
              <w:t>不低于行业水平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造价驻场   项目经理</w:t>
            </w:r>
          </w:p>
        </w:tc>
        <w:tc>
          <w:tcPr>
            <w:tcW w:w="107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Cs/>
                <w:sz w:val="24"/>
                <w:shd w:val="clear" w:color="auto" w:fill="FFFFFF"/>
              </w:rPr>
            </w:pPr>
            <w:bookmarkStart w:id="0" w:name="_GoBack"/>
            <w:r>
              <w:rPr>
                <w:rFonts w:hint="eastAsia" w:ascii="仿宋_GB2312" w:eastAsia="仿宋_GB2312"/>
                <w:bCs/>
                <w:sz w:val="24"/>
                <w:shd w:val="clear" w:color="auto" w:fill="FFFFFF"/>
              </w:rPr>
              <w:t>工程管理、工程造价相关专业</w:t>
            </w:r>
            <w:bookmarkEnd w:id="0"/>
          </w:p>
        </w:tc>
        <w:tc>
          <w:tcPr>
            <w:tcW w:w="7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hd w:val="clear" w:color="auto" w:fill="FFFFFF"/>
              </w:rPr>
              <w:t>3-5</w:t>
            </w:r>
          </w:p>
        </w:tc>
        <w:tc>
          <w:tcPr>
            <w:tcW w:w="4491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全日制本科及以上学历，具有良好的职业道德，遵纪守法，拥护党的领导；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从事本专业3年以上，能独立完成预结算工作，有大型项目审计经验和中介造价服务机构工作经验者优先；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熟悉工程造价方面的法律法规政策，能熟练运用现行算量软件及计价软件，有一定的文字综合能力；</w:t>
            </w:r>
          </w:p>
          <w:p>
            <w:pPr>
              <w:tabs>
                <w:tab w:val="left" w:pos="312"/>
              </w:tabs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4.熟悉合同、劳务管理及工程商务分项管理工作；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5.具有良好的语言表达及与人沟通的能力，亲和力较强。做好外部协调关系，与业主方、施工方及其他相关单位建立良好的商务关系，确保公司利益最大化；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6.确保对内、对外的信息沟通及时、准确；对业主方提出的问题，要及时进行反馈并进行内部跟踪落实；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7.无不良行为记录、身体健康、原则性强、责任心强，能常驻项目现场；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8.具有一级注册造价工程师、二级注册造价工程师及中级以上专业技术资格者优先。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Cs/>
                <w:sz w:val="24"/>
                <w:shd w:val="clear" w:color="auto" w:fill="FFFFFF"/>
              </w:rPr>
              <w:t>不低于行业水平</w:t>
            </w: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21839"/>
    <w:multiLevelType w:val="singleLevel"/>
    <w:tmpl w:val="0B3218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1811FF"/>
    <w:rsid w:val="00424D41"/>
    <w:rsid w:val="00434314"/>
    <w:rsid w:val="005420B8"/>
    <w:rsid w:val="008C27E9"/>
    <w:rsid w:val="00912D78"/>
    <w:rsid w:val="00A23D01"/>
    <w:rsid w:val="00DB72A9"/>
    <w:rsid w:val="00F70DC1"/>
    <w:rsid w:val="01AC6567"/>
    <w:rsid w:val="01D12E16"/>
    <w:rsid w:val="02311BBF"/>
    <w:rsid w:val="02796C9E"/>
    <w:rsid w:val="031516BD"/>
    <w:rsid w:val="04C14099"/>
    <w:rsid w:val="051A304D"/>
    <w:rsid w:val="05BA13F6"/>
    <w:rsid w:val="061D61B8"/>
    <w:rsid w:val="078255C4"/>
    <w:rsid w:val="081524EA"/>
    <w:rsid w:val="08792AD0"/>
    <w:rsid w:val="08901A29"/>
    <w:rsid w:val="089655CF"/>
    <w:rsid w:val="09393461"/>
    <w:rsid w:val="096A0A48"/>
    <w:rsid w:val="097A7672"/>
    <w:rsid w:val="0AF00D8F"/>
    <w:rsid w:val="0C7362AF"/>
    <w:rsid w:val="0E0C7A95"/>
    <w:rsid w:val="0F805413"/>
    <w:rsid w:val="0F9E418D"/>
    <w:rsid w:val="10366DA6"/>
    <w:rsid w:val="10C00910"/>
    <w:rsid w:val="11CB3988"/>
    <w:rsid w:val="126E7C76"/>
    <w:rsid w:val="12B61521"/>
    <w:rsid w:val="12BF3A1C"/>
    <w:rsid w:val="12C879C3"/>
    <w:rsid w:val="12D53D1A"/>
    <w:rsid w:val="12DE2480"/>
    <w:rsid w:val="13F862E7"/>
    <w:rsid w:val="13FD35D4"/>
    <w:rsid w:val="143414D0"/>
    <w:rsid w:val="14C008E8"/>
    <w:rsid w:val="150125D1"/>
    <w:rsid w:val="160A168A"/>
    <w:rsid w:val="16BB3056"/>
    <w:rsid w:val="176B32DC"/>
    <w:rsid w:val="17B25B5F"/>
    <w:rsid w:val="17BB2B16"/>
    <w:rsid w:val="17F4640E"/>
    <w:rsid w:val="18334AE4"/>
    <w:rsid w:val="184E05B9"/>
    <w:rsid w:val="18B34825"/>
    <w:rsid w:val="18E77615"/>
    <w:rsid w:val="191F7C4B"/>
    <w:rsid w:val="1A70557A"/>
    <w:rsid w:val="1B491570"/>
    <w:rsid w:val="1B5B2C29"/>
    <w:rsid w:val="1BD76831"/>
    <w:rsid w:val="1C724166"/>
    <w:rsid w:val="1D0647B4"/>
    <w:rsid w:val="1D094AF3"/>
    <w:rsid w:val="1D323661"/>
    <w:rsid w:val="1D5D1E94"/>
    <w:rsid w:val="1D667112"/>
    <w:rsid w:val="1D956877"/>
    <w:rsid w:val="1D9637D9"/>
    <w:rsid w:val="1D9A20DA"/>
    <w:rsid w:val="1E4B305E"/>
    <w:rsid w:val="1EA95DAD"/>
    <w:rsid w:val="1EDA0DB1"/>
    <w:rsid w:val="1FB57E1F"/>
    <w:rsid w:val="1FBA069E"/>
    <w:rsid w:val="1FDE5820"/>
    <w:rsid w:val="200259EF"/>
    <w:rsid w:val="21B74C1F"/>
    <w:rsid w:val="21D70EB7"/>
    <w:rsid w:val="224907A2"/>
    <w:rsid w:val="22F153B2"/>
    <w:rsid w:val="237F531F"/>
    <w:rsid w:val="242B10F5"/>
    <w:rsid w:val="2477579F"/>
    <w:rsid w:val="24892C3E"/>
    <w:rsid w:val="249C3AA7"/>
    <w:rsid w:val="24AC0114"/>
    <w:rsid w:val="25717C66"/>
    <w:rsid w:val="25CB3058"/>
    <w:rsid w:val="262A6143"/>
    <w:rsid w:val="26890E65"/>
    <w:rsid w:val="27447CDB"/>
    <w:rsid w:val="276344BE"/>
    <w:rsid w:val="29261805"/>
    <w:rsid w:val="29375B2A"/>
    <w:rsid w:val="2B5548F3"/>
    <w:rsid w:val="2BD322A6"/>
    <w:rsid w:val="2DE57A6B"/>
    <w:rsid w:val="2E6E29DF"/>
    <w:rsid w:val="2E997A7E"/>
    <w:rsid w:val="2EE73D2B"/>
    <w:rsid w:val="300B24AF"/>
    <w:rsid w:val="300F4437"/>
    <w:rsid w:val="316525B4"/>
    <w:rsid w:val="31C05B75"/>
    <w:rsid w:val="31F81D85"/>
    <w:rsid w:val="336B4791"/>
    <w:rsid w:val="354D0A9C"/>
    <w:rsid w:val="371010CB"/>
    <w:rsid w:val="372865FB"/>
    <w:rsid w:val="38B10077"/>
    <w:rsid w:val="38CE26D0"/>
    <w:rsid w:val="39785451"/>
    <w:rsid w:val="39846ABA"/>
    <w:rsid w:val="39CE4660"/>
    <w:rsid w:val="3ACB3087"/>
    <w:rsid w:val="3C22749C"/>
    <w:rsid w:val="3D7F6ABE"/>
    <w:rsid w:val="3EF67D30"/>
    <w:rsid w:val="3FAA6704"/>
    <w:rsid w:val="3FC37F35"/>
    <w:rsid w:val="400F3897"/>
    <w:rsid w:val="400F45AF"/>
    <w:rsid w:val="407938EB"/>
    <w:rsid w:val="41762153"/>
    <w:rsid w:val="41A27253"/>
    <w:rsid w:val="4253366F"/>
    <w:rsid w:val="431A4A8B"/>
    <w:rsid w:val="43754C8B"/>
    <w:rsid w:val="43C840F3"/>
    <w:rsid w:val="43D6142E"/>
    <w:rsid w:val="452C2254"/>
    <w:rsid w:val="4645496C"/>
    <w:rsid w:val="464B50EA"/>
    <w:rsid w:val="47A467F7"/>
    <w:rsid w:val="47F444E9"/>
    <w:rsid w:val="489C4C01"/>
    <w:rsid w:val="48C1580B"/>
    <w:rsid w:val="4993471C"/>
    <w:rsid w:val="49E8758F"/>
    <w:rsid w:val="4B411144"/>
    <w:rsid w:val="4C8103D2"/>
    <w:rsid w:val="4CFF2646"/>
    <w:rsid w:val="4D4D2B7E"/>
    <w:rsid w:val="4D563CFB"/>
    <w:rsid w:val="4D644BE7"/>
    <w:rsid w:val="50483C84"/>
    <w:rsid w:val="508470DA"/>
    <w:rsid w:val="51010D6A"/>
    <w:rsid w:val="5187680E"/>
    <w:rsid w:val="51AD04DC"/>
    <w:rsid w:val="51F71D00"/>
    <w:rsid w:val="520B6333"/>
    <w:rsid w:val="538C7DE3"/>
    <w:rsid w:val="545362B9"/>
    <w:rsid w:val="55A57B9F"/>
    <w:rsid w:val="56C75C3E"/>
    <w:rsid w:val="56D4401F"/>
    <w:rsid w:val="575928D9"/>
    <w:rsid w:val="57EE685A"/>
    <w:rsid w:val="57F10F55"/>
    <w:rsid w:val="58126E16"/>
    <w:rsid w:val="58390322"/>
    <w:rsid w:val="5878615C"/>
    <w:rsid w:val="589736A1"/>
    <w:rsid w:val="58B547F5"/>
    <w:rsid w:val="591775A8"/>
    <w:rsid w:val="5A423D86"/>
    <w:rsid w:val="5A4D3940"/>
    <w:rsid w:val="5A6B3225"/>
    <w:rsid w:val="5AD17799"/>
    <w:rsid w:val="5B317635"/>
    <w:rsid w:val="5B395DCD"/>
    <w:rsid w:val="5BD26466"/>
    <w:rsid w:val="5C396844"/>
    <w:rsid w:val="5C4264CB"/>
    <w:rsid w:val="5C6D2BCB"/>
    <w:rsid w:val="5CD87CC3"/>
    <w:rsid w:val="5D3472DF"/>
    <w:rsid w:val="5D3F4BAE"/>
    <w:rsid w:val="5D6A4C5D"/>
    <w:rsid w:val="5E410325"/>
    <w:rsid w:val="5F7D4E1C"/>
    <w:rsid w:val="5FA04432"/>
    <w:rsid w:val="603C2376"/>
    <w:rsid w:val="60F5261A"/>
    <w:rsid w:val="62653EFC"/>
    <w:rsid w:val="63FD1DC1"/>
    <w:rsid w:val="647C09CD"/>
    <w:rsid w:val="64B00C51"/>
    <w:rsid w:val="65EF6CBB"/>
    <w:rsid w:val="66506521"/>
    <w:rsid w:val="66512DA6"/>
    <w:rsid w:val="66BD3406"/>
    <w:rsid w:val="66EA3218"/>
    <w:rsid w:val="67056738"/>
    <w:rsid w:val="680047AA"/>
    <w:rsid w:val="69475361"/>
    <w:rsid w:val="6A2205C7"/>
    <w:rsid w:val="6A7D66CF"/>
    <w:rsid w:val="6B6067E1"/>
    <w:rsid w:val="6B857921"/>
    <w:rsid w:val="6BC26ED1"/>
    <w:rsid w:val="6BC84597"/>
    <w:rsid w:val="6D9C360A"/>
    <w:rsid w:val="6DFF5C68"/>
    <w:rsid w:val="6E437AD2"/>
    <w:rsid w:val="6E822160"/>
    <w:rsid w:val="6EB97DDC"/>
    <w:rsid w:val="6F612164"/>
    <w:rsid w:val="704B481F"/>
    <w:rsid w:val="707B2134"/>
    <w:rsid w:val="71EA64F6"/>
    <w:rsid w:val="722A5307"/>
    <w:rsid w:val="722C6616"/>
    <w:rsid w:val="734B64EA"/>
    <w:rsid w:val="7382618C"/>
    <w:rsid w:val="73E90C68"/>
    <w:rsid w:val="73F97A41"/>
    <w:rsid w:val="73FD73C5"/>
    <w:rsid w:val="749B6F2B"/>
    <w:rsid w:val="7669084B"/>
    <w:rsid w:val="768C52A4"/>
    <w:rsid w:val="76B86EA3"/>
    <w:rsid w:val="779F538E"/>
    <w:rsid w:val="77F00742"/>
    <w:rsid w:val="7843682E"/>
    <w:rsid w:val="78941EBE"/>
    <w:rsid w:val="7979256C"/>
    <w:rsid w:val="79FB51CD"/>
    <w:rsid w:val="7A01142A"/>
    <w:rsid w:val="7AD466F5"/>
    <w:rsid w:val="7B6C74EA"/>
    <w:rsid w:val="7BB15286"/>
    <w:rsid w:val="7C1429EF"/>
    <w:rsid w:val="7C306B58"/>
    <w:rsid w:val="7C92302A"/>
    <w:rsid w:val="7E3923C7"/>
    <w:rsid w:val="7E6472A6"/>
    <w:rsid w:val="7EB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560" w:lineRule="exact"/>
      <w:ind w:firstLine="680" w:firstLineChars="200"/>
      <w:jc w:val="center"/>
    </w:pPr>
    <w:rPr>
      <w:rFonts w:eastAsia="仿宋_GB2312"/>
      <w:b/>
      <w:sz w:val="36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7</Pages>
  <Words>417</Words>
  <Characters>2380</Characters>
  <Lines>19</Lines>
  <Paragraphs>5</Paragraphs>
  <TotalTime>1</TotalTime>
  <ScaleCrop>false</ScaleCrop>
  <LinksUpToDate>false</LinksUpToDate>
  <CharactersWithSpaces>2792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残墨 、败笔</dc:creator>
  <cp:lastModifiedBy>刘辉</cp:lastModifiedBy>
  <cp:lastPrinted>2021-10-20T03:40:00Z</cp:lastPrinted>
  <dcterms:modified xsi:type="dcterms:W3CDTF">2022-02-17T04:30:52Z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5B74D4078A9241CEAB5D9DE06AF6A05F</vt:lpwstr>
  </property>
</Properties>
</file>